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786" w:rsidRPr="00F65786" w:rsidRDefault="00F65786" w:rsidP="00F65786">
      <w:pPr>
        <w:spacing w:after="0"/>
        <w:jc w:val="center"/>
        <w:rPr>
          <w:rFonts w:ascii="Garamond" w:hAnsi="Garamond" w:cs="Calibri"/>
          <w:b/>
          <w:sz w:val="24"/>
        </w:rPr>
      </w:pPr>
      <w:r>
        <w:rPr>
          <w:b/>
        </w:rPr>
        <w:t>SERVICIO DE ADMINISTRACIÓN DE INMUEBLES MUNICIPALES DE TRUJILLO - SAIMT</w:t>
      </w:r>
    </w:p>
    <w:p w:rsidR="00F65786" w:rsidRDefault="00F65786" w:rsidP="00F65786">
      <w:pPr>
        <w:rPr>
          <w:rFonts w:asciiTheme="minorHAnsi" w:eastAsiaTheme="minorEastAsia" w:hAnsiTheme="minorHAnsi" w:cstheme="minorHAnsi"/>
          <w:lang w:val="es-PE" w:eastAsia="es-PE"/>
        </w:rPr>
      </w:pPr>
    </w:p>
    <w:p w:rsidR="00F65786" w:rsidRDefault="00F65786" w:rsidP="00F65786">
      <w:pPr>
        <w:jc w:val="center"/>
        <w:rPr>
          <w:rFonts w:cstheme="minorHAnsi"/>
        </w:rPr>
      </w:pPr>
      <w:r w:rsidRPr="00F65786">
        <w:rPr>
          <w:rFonts w:cstheme="minorHAnsi"/>
        </w:rPr>
        <w:t>RESULTADOS PRELIMINARES CONVOCATORIA N° 00</w:t>
      </w:r>
      <w:r w:rsidR="002A7646">
        <w:rPr>
          <w:rFonts w:cstheme="minorHAnsi"/>
        </w:rPr>
        <w:t>2</w:t>
      </w:r>
      <w:r w:rsidRPr="00F65786">
        <w:rPr>
          <w:rFonts w:cstheme="minorHAnsi"/>
        </w:rPr>
        <w:t>-201</w:t>
      </w:r>
      <w:r>
        <w:rPr>
          <w:rFonts w:cstheme="minorHAnsi"/>
        </w:rPr>
        <w:t>8</w:t>
      </w:r>
      <w:r w:rsidRPr="00F65786">
        <w:rPr>
          <w:rFonts w:cstheme="minorHAnsi"/>
        </w:rPr>
        <w:t>-SAIMT-DL. 728</w:t>
      </w:r>
    </w:p>
    <w:p w:rsidR="00F65786" w:rsidRPr="00F65786" w:rsidRDefault="00F65786" w:rsidP="00F65786">
      <w:pPr>
        <w:jc w:val="center"/>
        <w:rPr>
          <w:rFonts w:cstheme="minorHAnsi"/>
        </w:rPr>
      </w:pPr>
      <w:r w:rsidRPr="00F65786">
        <w:rPr>
          <w:rFonts w:cstheme="minorHAnsi"/>
        </w:rPr>
        <w:t xml:space="preserve">CONTRATACIÓN DE </w:t>
      </w:r>
      <w:r w:rsidR="002A7646">
        <w:rPr>
          <w:rFonts w:cstheme="minorHAnsi"/>
        </w:rPr>
        <w:t>OPERADOR DE PUERTA-TERMINAL TERRESTRE SANTA CRUZ</w:t>
      </w:r>
    </w:p>
    <w:p w:rsidR="00F65786" w:rsidRDefault="00F65786" w:rsidP="00F65786">
      <w:pPr>
        <w:jc w:val="center"/>
        <w:rPr>
          <w:rFonts w:cstheme="minorHAnsi"/>
          <w:b/>
          <w:sz w:val="2"/>
        </w:rPr>
      </w:pPr>
    </w:p>
    <w:p w:rsidR="00F65786" w:rsidRDefault="00F65786" w:rsidP="00F65786">
      <w:pPr>
        <w:jc w:val="center"/>
        <w:rPr>
          <w:rFonts w:cstheme="minorHAnsi"/>
          <w:b/>
        </w:rPr>
      </w:pPr>
    </w:p>
    <w:p w:rsidR="00F65786" w:rsidRDefault="00F65786" w:rsidP="00F65786">
      <w:pPr>
        <w:jc w:val="center"/>
        <w:rPr>
          <w:rFonts w:cstheme="minorHAnsi"/>
          <w:b/>
        </w:rPr>
      </w:pPr>
      <w:r>
        <w:rPr>
          <w:rFonts w:cstheme="minorHAnsi"/>
          <w:b/>
        </w:rPr>
        <w:t>EVALUACION CURRICULAR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4229"/>
        <w:gridCol w:w="2513"/>
      </w:tblGrid>
      <w:tr w:rsidR="00F65786" w:rsidTr="00F65786">
        <w:trPr>
          <w:trHeight w:val="264"/>
          <w:jc w:val="center"/>
        </w:trPr>
        <w:tc>
          <w:tcPr>
            <w:tcW w:w="4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86" w:rsidRDefault="00F65786">
            <w:pPr>
              <w:spacing w:after="0" w:line="240" w:lineRule="auto"/>
              <w:jc w:val="center"/>
              <w:rPr>
                <w:rFonts w:cstheme="minorHAnsi"/>
                <w:b/>
                <w:lang w:eastAsia="es-PE"/>
              </w:rPr>
            </w:pPr>
            <w:r>
              <w:rPr>
                <w:rFonts w:cstheme="minorHAnsi"/>
                <w:b/>
                <w:lang w:eastAsia="es-PE"/>
              </w:rPr>
              <w:t>NOMBRES Y APELLIDOS</w:t>
            </w:r>
          </w:p>
        </w:tc>
        <w:tc>
          <w:tcPr>
            <w:tcW w:w="2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86" w:rsidRDefault="00F65786">
            <w:pPr>
              <w:spacing w:after="0" w:line="240" w:lineRule="auto"/>
              <w:jc w:val="center"/>
              <w:rPr>
                <w:rFonts w:cstheme="minorHAnsi"/>
                <w:b/>
                <w:lang w:eastAsia="es-PE"/>
              </w:rPr>
            </w:pPr>
            <w:r>
              <w:rPr>
                <w:rFonts w:cstheme="minorHAnsi"/>
                <w:b/>
                <w:lang w:eastAsia="es-PE"/>
              </w:rPr>
              <w:t>CALIFICACIÓN</w:t>
            </w:r>
          </w:p>
          <w:p w:rsidR="00F65786" w:rsidRDefault="00F65786">
            <w:pPr>
              <w:spacing w:after="0" w:line="240" w:lineRule="auto"/>
              <w:jc w:val="center"/>
              <w:rPr>
                <w:rFonts w:cstheme="minorHAnsi"/>
                <w:b/>
                <w:lang w:eastAsia="es-PE"/>
              </w:rPr>
            </w:pPr>
            <w:r>
              <w:rPr>
                <w:rFonts w:cstheme="minorHAnsi"/>
                <w:b/>
                <w:lang w:eastAsia="es-PE"/>
              </w:rPr>
              <w:t>APTO/NO APTO</w:t>
            </w:r>
          </w:p>
        </w:tc>
      </w:tr>
      <w:tr w:rsidR="00F65786" w:rsidTr="00F65786">
        <w:trPr>
          <w:trHeight w:val="257"/>
          <w:jc w:val="center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86" w:rsidRDefault="00F65786">
            <w:pPr>
              <w:spacing w:after="0" w:line="240" w:lineRule="auto"/>
              <w:jc w:val="center"/>
              <w:rPr>
                <w:rFonts w:cstheme="minorHAnsi"/>
                <w:sz w:val="4"/>
                <w:szCs w:val="4"/>
                <w:lang w:eastAsia="es-PE"/>
              </w:rPr>
            </w:pPr>
          </w:p>
          <w:p w:rsidR="00F65786" w:rsidRDefault="00F65786">
            <w:pPr>
              <w:spacing w:after="0" w:line="240" w:lineRule="auto"/>
              <w:jc w:val="center"/>
              <w:rPr>
                <w:rFonts w:cstheme="minorHAnsi"/>
                <w:lang w:eastAsia="es-PE"/>
              </w:rPr>
            </w:pPr>
            <w:r>
              <w:rPr>
                <w:rFonts w:cstheme="minorHAnsi"/>
                <w:lang w:eastAsia="es-PE"/>
              </w:rPr>
              <w:t>1</w:t>
            </w:r>
          </w:p>
        </w:tc>
        <w:tc>
          <w:tcPr>
            <w:tcW w:w="4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86" w:rsidRDefault="00E6043B">
            <w:pPr>
              <w:spacing w:after="0" w:line="240" w:lineRule="auto"/>
              <w:rPr>
                <w:rFonts w:cstheme="minorHAnsi"/>
                <w:lang w:eastAsia="es-ES_tradnl"/>
              </w:rPr>
            </w:pPr>
            <w:r>
              <w:rPr>
                <w:rFonts w:cstheme="minorHAnsi"/>
                <w:lang w:eastAsia="es-ES_tradnl"/>
              </w:rPr>
              <w:t>ERICK JOHNSTON RODRIGUEZ ZAVALETA</w:t>
            </w:r>
          </w:p>
        </w:tc>
        <w:tc>
          <w:tcPr>
            <w:tcW w:w="2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86" w:rsidRDefault="00F65786">
            <w:pPr>
              <w:spacing w:after="0" w:line="240" w:lineRule="auto"/>
              <w:jc w:val="center"/>
              <w:rPr>
                <w:rFonts w:cstheme="minorHAnsi"/>
                <w:sz w:val="4"/>
                <w:szCs w:val="4"/>
                <w:lang w:val="es-PE" w:eastAsia="es-PE"/>
              </w:rPr>
            </w:pPr>
          </w:p>
          <w:p w:rsidR="00F65786" w:rsidRDefault="00F65786">
            <w:pPr>
              <w:spacing w:after="0" w:line="240" w:lineRule="auto"/>
              <w:jc w:val="center"/>
              <w:rPr>
                <w:rFonts w:cstheme="minorHAnsi"/>
                <w:lang w:eastAsia="es-PE"/>
              </w:rPr>
            </w:pPr>
            <w:r>
              <w:rPr>
                <w:rFonts w:cstheme="minorHAnsi"/>
                <w:lang w:eastAsia="es-PE"/>
              </w:rPr>
              <w:t>APTO</w:t>
            </w:r>
          </w:p>
        </w:tc>
      </w:tr>
      <w:tr w:rsidR="00F65786" w:rsidTr="00F65786">
        <w:trPr>
          <w:trHeight w:val="264"/>
          <w:jc w:val="center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86" w:rsidRDefault="00F65786">
            <w:pPr>
              <w:spacing w:after="0" w:line="240" w:lineRule="auto"/>
              <w:jc w:val="center"/>
              <w:rPr>
                <w:rFonts w:cstheme="minorHAnsi"/>
                <w:sz w:val="4"/>
                <w:szCs w:val="4"/>
                <w:lang w:eastAsia="es-PE"/>
              </w:rPr>
            </w:pPr>
          </w:p>
          <w:p w:rsidR="00F65786" w:rsidRDefault="00F65786">
            <w:pPr>
              <w:spacing w:after="0" w:line="240" w:lineRule="auto"/>
              <w:jc w:val="center"/>
              <w:rPr>
                <w:rFonts w:cstheme="minorHAnsi"/>
                <w:lang w:eastAsia="es-PE"/>
              </w:rPr>
            </w:pPr>
            <w:r>
              <w:rPr>
                <w:rFonts w:cstheme="minorHAnsi"/>
                <w:lang w:eastAsia="es-PE"/>
              </w:rPr>
              <w:t>2</w:t>
            </w:r>
          </w:p>
        </w:tc>
        <w:tc>
          <w:tcPr>
            <w:tcW w:w="4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86" w:rsidRDefault="00E6043B">
            <w:pPr>
              <w:spacing w:after="0" w:line="240" w:lineRule="auto"/>
              <w:rPr>
                <w:rFonts w:cstheme="minorHAnsi"/>
                <w:lang w:eastAsia="es-PE"/>
              </w:rPr>
            </w:pPr>
            <w:r>
              <w:rPr>
                <w:rFonts w:cstheme="minorHAnsi"/>
                <w:lang w:eastAsia="es-ES_tradnl"/>
              </w:rPr>
              <w:t>EDWIN ALBERTO ACOSTA CHERO</w:t>
            </w:r>
          </w:p>
        </w:tc>
        <w:tc>
          <w:tcPr>
            <w:tcW w:w="2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86" w:rsidRDefault="00F65786">
            <w:pPr>
              <w:spacing w:after="0" w:line="240" w:lineRule="auto"/>
              <w:jc w:val="center"/>
              <w:rPr>
                <w:rFonts w:cstheme="minorHAnsi"/>
                <w:sz w:val="4"/>
                <w:szCs w:val="4"/>
                <w:lang w:eastAsia="es-PE"/>
              </w:rPr>
            </w:pPr>
          </w:p>
          <w:p w:rsidR="00F65786" w:rsidRDefault="00F65786">
            <w:pPr>
              <w:spacing w:after="0" w:line="240" w:lineRule="auto"/>
              <w:jc w:val="center"/>
              <w:rPr>
                <w:rFonts w:cstheme="minorHAnsi"/>
                <w:lang w:eastAsia="es-PE"/>
              </w:rPr>
            </w:pPr>
            <w:r>
              <w:rPr>
                <w:rFonts w:cstheme="minorHAnsi"/>
                <w:lang w:eastAsia="es-PE"/>
              </w:rPr>
              <w:t>APTO</w:t>
            </w:r>
          </w:p>
        </w:tc>
      </w:tr>
    </w:tbl>
    <w:p w:rsidR="00F65786" w:rsidRDefault="00F65786" w:rsidP="00F65786">
      <w:pPr>
        <w:pStyle w:val="Default"/>
        <w:rPr>
          <w:rFonts w:asciiTheme="minorHAnsi" w:hAnsiTheme="minorHAnsi" w:cstheme="minorHAnsi"/>
          <w:sz w:val="10"/>
          <w:szCs w:val="22"/>
        </w:rPr>
      </w:pPr>
    </w:p>
    <w:p w:rsidR="00F65786" w:rsidRDefault="00F65786" w:rsidP="00F65786">
      <w:pPr>
        <w:pStyle w:val="Default"/>
        <w:rPr>
          <w:rFonts w:asciiTheme="minorHAnsi" w:hAnsiTheme="minorHAnsi" w:cstheme="minorHAnsi"/>
          <w:sz w:val="22"/>
        </w:rPr>
      </w:pPr>
    </w:p>
    <w:p w:rsidR="00F65786" w:rsidRDefault="00F65786" w:rsidP="00F65786">
      <w:pPr>
        <w:pStyle w:val="Defaul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Las personas que no se encuentren en la Lista y hayan postulado han sido consideradas no aptas.</w:t>
      </w:r>
    </w:p>
    <w:p w:rsidR="00F65786" w:rsidRDefault="00F65786" w:rsidP="00F6578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F65786" w:rsidRDefault="00F65786" w:rsidP="00F65786">
      <w:pPr>
        <w:spacing w:after="0" w:line="240" w:lineRule="auto"/>
        <w:jc w:val="center"/>
        <w:rPr>
          <w:rFonts w:cstheme="minorHAnsi"/>
        </w:rPr>
      </w:pPr>
    </w:p>
    <w:p w:rsidR="00F65786" w:rsidRDefault="00F65786" w:rsidP="00F65786">
      <w:pPr>
        <w:spacing w:after="0" w:line="240" w:lineRule="auto"/>
        <w:rPr>
          <w:rFonts w:cstheme="minorHAnsi"/>
          <w:sz w:val="12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430"/>
        <w:gridCol w:w="4442"/>
        <w:gridCol w:w="1259"/>
        <w:gridCol w:w="1611"/>
      </w:tblGrid>
      <w:tr w:rsidR="00F65786" w:rsidTr="00FB3F05">
        <w:trPr>
          <w:trHeight w:val="538"/>
        </w:trPr>
        <w:tc>
          <w:tcPr>
            <w:tcW w:w="48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86" w:rsidRDefault="00F65786">
            <w:pPr>
              <w:spacing w:after="0" w:line="240" w:lineRule="auto"/>
              <w:rPr>
                <w:rFonts w:cstheme="minorHAnsi"/>
                <w:b/>
                <w:lang w:eastAsia="es-PE"/>
              </w:rPr>
            </w:pPr>
          </w:p>
          <w:p w:rsidR="00F65786" w:rsidRDefault="00F65786">
            <w:pPr>
              <w:spacing w:after="0" w:line="240" w:lineRule="auto"/>
              <w:jc w:val="center"/>
              <w:rPr>
                <w:rFonts w:cstheme="minorHAnsi"/>
                <w:b/>
                <w:lang w:eastAsia="es-PE"/>
              </w:rPr>
            </w:pPr>
            <w:r>
              <w:rPr>
                <w:rFonts w:cstheme="minorHAnsi"/>
                <w:b/>
                <w:lang w:eastAsia="es-PE"/>
              </w:rPr>
              <w:t>NOMBRES Y APELLIDOS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86" w:rsidRDefault="00F65786">
            <w:pPr>
              <w:spacing w:after="0" w:line="240" w:lineRule="auto"/>
              <w:jc w:val="center"/>
              <w:rPr>
                <w:rFonts w:cstheme="minorHAnsi"/>
                <w:b/>
                <w:lang w:eastAsia="es-PE"/>
              </w:rPr>
            </w:pPr>
            <w:r>
              <w:rPr>
                <w:rFonts w:cstheme="minorHAnsi"/>
                <w:b/>
                <w:lang w:eastAsia="es-PE"/>
              </w:rPr>
              <w:t>ORDEN DE MÉRITO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86" w:rsidRDefault="00F65786">
            <w:pPr>
              <w:spacing w:after="0" w:line="240" w:lineRule="auto"/>
              <w:jc w:val="center"/>
              <w:rPr>
                <w:rFonts w:cstheme="minorHAnsi"/>
                <w:b/>
                <w:lang w:eastAsia="es-PE"/>
              </w:rPr>
            </w:pPr>
          </w:p>
          <w:p w:rsidR="00F65786" w:rsidRDefault="00F65786">
            <w:pPr>
              <w:spacing w:after="0" w:line="240" w:lineRule="auto"/>
              <w:jc w:val="center"/>
              <w:rPr>
                <w:rFonts w:cstheme="minorHAnsi"/>
                <w:b/>
                <w:lang w:eastAsia="es-PE"/>
              </w:rPr>
            </w:pPr>
            <w:r>
              <w:rPr>
                <w:rFonts w:cstheme="minorHAnsi"/>
                <w:b/>
                <w:lang w:eastAsia="es-PE"/>
              </w:rPr>
              <w:t>PUNTAJE</w:t>
            </w:r>
          </w:p>
        </w:tc>
      </w:tr>
      <w:tr w:rsidR="000A00BE" w:rsidTr="00BE30AC">
        <w:trPr>
          <w:trHeight w:val="281"/>
        </w:trPr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0BE" w:rsidRDefault="000A00BE" w:rsidP="000A00BE">
            <w:pPr>
              <w:spacing w:after="0" w:line="240" w:lineRule="auto"/>
              <w:jc w:val="center"/>
              <w:rPr>
                <w:rFonts w:cstheme="minorHAnsi"/>
                <w:sz w:val="4"/>
                <w:szCs w:val="4"/>
                <w:lang w:eastAsia="es-PE"/>
              </w:rPr>
            </w:pPr>
          </w:p>
          <w:p w:rsidR="000A00BE" w:rsidRDefault="000A00BE" w:rsidP="000A00BE">
            <w:pPr>
              <w:spacing w:after="0" w:line="240" w:lineRule="auto"/>
              <w:jc w:val="center"/>
              <w:rPr>
                <w:rFonts w:cstheme="minorHAnsi"/>
                <w:lang w:eastAsia="es-PE"/>
              </w:rPr>
            </w:pPr>
            <w:r>
              <w:rPr>
                <w:rFonts w:cstheme="minorHAnsi"/>
                <w:lang w:eastAsia="es-PE"/>
              </w:rPr>
              <w:t>1</w:t>
            </w:r>
          </w:p>
        </w:tc>
        <w:tc>
          <w:tcPr>
            <w:tcW w:w="4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0BE" w:rsidRDefault="000A00BE" w:rsidP="000A00BE">
            <w:pPr>
              <w:spacing w:after="0" w:line="240" w:lineRule="auto"/>
              <w:rPr>
                <w:rFonts w:cstheme="minorHAnsi"/>
                <w:lang w:eastAsia="es-ES_tradnl"/>
              </w:rPr>
            </w:pPr>
            <w:r>
              <w:rPr>
                <w:rFonts w:cstheme="minorHAnsi"/>
                <w:lang w:eastAsia="es-ES_tradnl"/>
              </w:rPr>
              <w:t>ERICK JOHNSTON RODRIGUEZ ZAVALETA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0BE" w:rsidRDefault="000A00BE" w:rsidP="000A00BE">
            <w:pPr>
              <w:spacing w:after="0" w:line="240" w:lineRule="auto"/>
              <w:jc w:val="center"/>
              <w:rPr>
                <w:rFonts w:cstheme="minorHAnsi"/>
                <w:sz w:val="4"/>
                <w:szCs w:val="4"/>
                <w:lang w:val="es-PE" w:eastAsia="es-PE"/>
              </w:rPr>
            </w:pPr>
          </w:p>
          <w:p w:rsidR="000A00BE" w:rsidRDefault="000A00BE" w:rsidP="000A00BE">
            <w:pPr>
              <w:spacing w:after="0" w:line="240" w:lineRule="auto"/>
              <w:jc w:val="center"/>
              <w:rPr>
                <w:rFonts w:cstheme="minorHAnsi"/>
                <w:lang w:eastAsia="es-PE"/>
              </w:rPr>
            </w:pPr>
            <w:r>
              <w:rPr>
                <w:rFonts w:cstheme="minorHAnsi"/>
                <w:lang w:eastAsia="es-PE"/>
              </w:rPr>
              <w:t>1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0BE" w:rsidRDefault="000A00BE" w:rsidP="000A00BE">
            <w:pPr>
              <w:spacing w:after="0" w:line="240" w:lineRule="auto"/>
              <w:jc w:val="center"/>
              <w:rPr>
                <w:rFonts w:cstheme="minorHAnsi"/>
                <w:sz w:val="4"/>
                <w:szCs w:val="4"/>
                <w:lang w:eastAsia="es-PE"/>
              </w:rPr>
            </w:pPr>
          </w:p>
          <w:p w:rsidR="000A00BE" w:rsidRDefault="00D41BB7" w:rsidP="000A00BE">
            <w:pPr>
              <w:spacing w:after="0" w:line="240" w:lineRule="auto"/>
              <w:jc w:val="center"/>
              <w:rPr>
                <w:rFonts w:cstheme="minorHAnsi"/>
                <w:lang w:eastAsia="es-PE"/>
              </w:rPr>
            </w:pPr>
            <w:r>
              <w:rPr>
                <w:rFonts w:cstheme="minorHAnsi"/>
                <w:lang w:eastAsia="es-PE"/>
              </w:rPr>
              <w:t>50</w:t>
            </w:r>
          </w:p>
        </w:tc>
      </w:tr>
      <w:tr w:rsidR="000A00BE" w:rsidTr="00BE30AC">
        <w:trPr>
          <w:trHeight w:val="281"/>
        </w:trPr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0BE" w:rsidRDefault="000A00BE" w:rsidP="000A00BE">
            <w:pPr>
              <w:spacing w:after="0" w:line="240" w:lineRule="auto"/>
              <w:jc w:val="center"/>
              <w:rPr>
                <w:rFonts w:cstheme="minorHAnsi"/>
                <w:sz w:val="4"/>
                <w:szCs w:val="4"/>
                <w:lang w:eastAsia="es-PE"/>
              </w:rPr>
            </w:pPr>
          </w:p>
          <w:p w:rsidR="000A00BE" w:rsidRDefault="000A00BE" w:rsidP="000A00BE">
            <w:pPr>
              <w:spacing w:after="0" w:line="240" w:lineRule="auto"/>
              <w:jc w:val="center"/>
              <w:rPr>
                <w:rFonts w:cstheme="minorHAnsi"/>
                <w:lang w:eastAsia="es-PE"/>
              </w:rPr>
            </w:pPr>
            <w:r>
              <w:rPr>
                <w:rFonts w:cstheme="minorHAnsi"/>
                <w:lang w:eastAsia="es-PE"/>
              </w:rPr>
              <w:t>2</w:t>
            </w:r>
          </w:p>
        </w:tc>
        <w:tc>
          <w:tcPr>
            <w:tcW w:w="4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0BE" w:rsidRDefault="000A00BE" w:rsidP="000A00BE">
            <w:pPr>
              <w:spacing w:after="0" w:line="240" w:lineRule="auto"/>
              <w:rPr>
                <w:rFonts w:cstheme="minorHAnsi"/>
                <w:lang w:eastAsia="es-PE"/>
              </w:rPr>
            </w:pPr>
            <w:r>
              <w:rPr>
                <w:rFonts w:cstheme="minorHAnsi"/>
                <w:lang w:eastAsia="es-ES_tradnl"/>
              </w:rPr>
              <w:t>EDWIN ALBERTO ACOSTA CHERO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0BE" w:rsidRDefault="000A00BE" w:rsidP="000A00BE">
            <w:pPr>
              <w:spacing w:after="0" w:line="240" w:lineRule="auto"/>
              <w:jc w:val="center"/>
              <w:rPr>
                <w:rFonts w:cstheme="minorHAnsi"/>
                <w:sz w:val="4"/>
                <w:szCs w:val="4"/>
                <w:lang w:eastAsia="es-PE"/>
              </w:rPr>
            </w:pPr>
          </w:p>
          <w:p w:rsidR="000A00BE" w:rsidRDefault="000A00BE" w:rsidP="000A00BE">
            <w:pPr>
              <w:spacing w:after="0" w:line="240" w:lineRule="auto"/>
              <w:jc w:val="center"/>
              <w:rPr>
                <w:rFonts w:cstheme="minorHAnsi"/>
                <w:lang w:eastAsia="es-PE"/>
              </w:rPr>
            </w:pPr>
            <w:r>
              <w:rPr>
                <w:rFonts w:cstheme="minorHAnsi"/>
                <w:lang w:eastAsia="es-PE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0BE" w:rsidRDefault="000A00BE" w:rsidP="000A00BE">
            <w:pPr>
              <w:spacing w:after="0" w:line="240" w:lineRule="auto"/>
              <w:jc w:val="center"/>
              <w:rPr>
                <w:rFonts w:cstheme="minorHAnsi"/>
                <w:sz w:val="4"/>
                <w:szCs w:val="4"/>
                <w:lang w:eastAsia="es-PE"/>
              </w:rPr>
            </w:pPr>
          </w:p>
          <w:p w:rsidR="000A00BE" w:rsidRDefault="00FF26CF" w:rsidP="000A00BE">
            <w:pPr>
              <w:spacing w:after="0" w:line="240" w:lineRule="auto"/>
              <w:jc w:val="center"/>
              <w:rPr>
                <w:rFonts w:cstheme="minorHAnsi"/>
                <w:lang w:eastAsia="es-PE"/>
              </w:rPr>
            </w:pPr>
            <w:r>
              <w:rPr>
                <w:rFonts w:cstheme="minorHAnsi"/>
                <w:lang w:eastAsia="es-PE"/>
              </w:rPr>
              <w:t>46</w:t>
            </w:r>
            <w:bookmarkStart w:id="0" w:name="_GoBack"/>
            <w:bookmarkEnd w:id="0"/>
          </w:p>
        </w:tc>
      </w:tr>
    </w:tbl>
    <w:p w:rsidR="00F65786" w:rsidRDefault="00F65786" w:rsidP="00F65786">
      <w:pPr>
        <w:jc w:val="both"/>
        <w:rPr>
          <w:rFonts w:asciiTheme="minorHAnsi" w:hAnsiTheme="minorHAnsi" w:cstheme="minorHAnsi"/>
        </w:rPr>
      </w:pPr>
    </w:p>
    <w:p w:rsidR="00F65786" w:rsidRDefault="00F65786" w:rsidP="00F65786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siguiente etapa del proceso se realizará de acuerdo al cronograma</w:t>
      </w:r>
    </w:p>
    <w:p w:rsidR="00F65786" w:rsidRDefault="00F65786" w:rsidP="00F6578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Etapa: Entrevista Personal</w:t>
      </w:r>
    </w:p>
    <w:p w:rsidR="00F65786" w:rsidRDefault="00BE30AC" w:rsidP="00F6578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Fecha: 04/09</w:t>
      </w:r>
      <w:r w:rsidR="00F65786">
        <w:rPr>
          <w:rFonts w:ascii="Calibri" w:hAnsi="Calibri" w:cs="Calibri"/>
        </w:rPr>
        <w:t>/2018</w:t>
      </w:r>
    </w:p>
    <w:p w:rsidR="00F65786" w:rsidRDefault="00BE30AC" w:rsidP="00F6578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Hora: 10:0</w:t>
      </w:r>
      <w:r w:rsidR="00F65786">
        <w:rPr>
          <w:rFonts w:ascii="Calibri" w:hAnsi="Calibri" w:cs="Calibri"/>
        </w:rPr>
        <w:t>0 AM</w:t>
      </w:r>
    </w:p>
    <w:p w:rsidR="00F65786" w:rsidRDefault="00F65786" w:rsidP="00F6578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Lugar: Sede Central SAIMT Jr. Bolívar 562</w:t>
      </w:r>
      <w:r w:rsidR="004D5B44">
        <w:rPr>
          <w:rFonts w:ascii="Calibri" w:hAnsi="Calibri" w:cs="Calibri"/>
        </w:rPr>
        <w:t>-Trujillo.</w:t>
      </w:r>
    </w:p>
    <w:p w:rsidR="00F65786" w:rsidRDefault="00F65786" w:rsidP="00F65786">
      <w:pPr>
        <w:pStyle w:val="Prrafodelista"/>
        <w:jc w:val="both"/>
        <w:rPr>
          <w:rFonts w:ascii="Calibri" w:hAnsi="Calibri" w:cs="Calibri"/>
        </w:rPr>
      </w:pPr>
    </w:p>
    <w:p w:rsidR="00F65786" w:rsidRDefault="00F65786" w:rsidP="00F65786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Los postulantes deberán presentar los siguientes documentos:</w:t>
      </w:r>
    </w:p>
    <w:p w:rsidR="00F65786" w:rsidRDefault="00F65786" w:rsidP="00F65786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>
        <w:rPr>
          <w:rFonts w:ascii="Calibri" w:hAnsi="Calibri" w:cs="Calibri"/>
        </w:rPr>
        <w:t xml:space="preserve">DNI </w:t>
      </w:r>
    </w:p>
    <w:p w:rsidR="00F65786" w:rsidRDefault="00F65786" w:rsidP="00F65786">
      <w:pPr>
        <w:pStyle w:val="Prrafodelista"/>
        <w:jc w:val="right"/>
        <w:rPr>
          <w:rFonts w:cstheme="minorHAnsi"/>
        </w:rPr>
      </w:pPr>
    </w:p>
    <w:p w:rsidR="00F65786" w:rsidRDefault="00F65786" w:rsidP="00F65786">
      <w:pPr>
        <w:ind w:left="720"/>
        <w:contextualSpacing/>
        <w:jc w:val="center"/>
        <w:rPr>
          <w:rFonts w:ascii="Times New Roman" w:hAnsi="Times New Roman"/>
          <w:b/>
        </w:rPr>
      </w:pPr>
    </w:p>
    <w:p w:rsidR="00F65786" w:rsidRDefault="00F65786" w:rsidP="00F65786">
      <w:pPr>
        <w:ind w:left="720"/>
        <w:contextualSpacing/>
        <w:jc w:val="center"/>
        <w:rPr>
          <w:rFonts w:ascii="Times New Roman" w:hAnsi="Times New Roman"/>
          <w:b/>
        </w:rPr>
      </w:pPr>
    </w:p>
    <w:p w:rsidR="00F65786" w:rsidRDefault="00F65786" w:rsidP="00F65786">
      <w:pPr>
        <w:ind w:left="720"/>
        <w:contextualSpacing/>
        <w:jc w:val="center"/>
        <w:rPr>
          <w:rFonts w:ascii="Times New Roman" w:hAnsi="Times New Roman"/>
          <w:b/>
        </w:rPr>
      </w:pPr>
    </w:p>
    <w:p w:rsidR="00F65786" w:rsidRDefault="00F65786" w:rsidP="00F65786">
      <w:pPr>
        <w:ind w:left="720"/>
        <w:contextualSpacing/>
        <w:jc w:val="center"/>
        <w:rPr>
          <w:rFonts w:ascii="Times New Roman" w:hAnsi="Times New Roman"/>
          <w:b/>
        </w:rPr>
      </w:pPr>
    </w:p>
    <w:p w:rsidR="00F65786" w:rsidRDefault="00F65786" w:rsidP="00F65786">
      <w:pPr>
        <w:ind w:left="720"/>
        <w:contextualSpacing/>
        <w:jc w:val="center"/>
        <w:rPr>
          <w:rFonts w:ascii="Times New Roman" w:hAnsi="Times New Roman"/>
          <w:b/>
        </w:rPr>
      </w:pPr>
    </w:p>
    <w:p w:rsidR="00F65786" w:rsidRDefault="00F65786" w:rsidP="00F65786">
      <w:pPr>
        <w:ind w:left="720"/>
        <w:contextualSpacing/>
        <w:jc w:val="center"/>
        <w:rPr>
          <w:rFonts w:ascii="Times New Roman" w:hAnsi="Times New Roman"/>
          <w:b/>
        </w:rPr>
      </w:pPr>
    </w:p>
    <w:p w:rsidR="00214209" w:rsidRDefault="00214209" w:rsidP="00F65786">
      <w:pPr>
        <w:spacing w:after="0"/>
        <w:jc w:val="both"/>
      </w:pPr>
    </w:p>
    <w:sectPr w:rsidR="002142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D35" w:rsidRDefault="006E2D35" w:rsidP="00F65786">
      <w:pPr>
        <w:spacing w:after="0" w:line="240" w:lineRule="auto"/>
      </w:pPr>
      <w:r>
        <w:separator/>
      </w:r>
    </w:p>
  </w:endnote>
  <w:endnote w:type="continuationSeparator" w:id="0">
    <w:p w:rsidR="006E2D35" w:rsidRDefault="006E2D35" w:rsidP="00F6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D35" w:rsidRDefault="006E2D35" w:rsidP="00F65786">
      <w:pPr>
        <w:spacing w:after="0" w:line="240" w:lineRule="auto"/>
      </w:pPr>
      <w:r>
        <w:separator/>
      </w:r>
    </w:p>
  </w:footnote>
  <w:footnote w:type="continuationSeparator" w:id="0">
    <w:p w:rsidR="006E2D35" w:rsidRDefault="006E2D35" w:rsidP="00F65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40BFD"/>
    <w:multiLevelType w:val="hybridMultilevel"/>
    <w:tmpl w:val="452C09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53E012D"/>
    <w:multiLevelType w:val="hybridMultilevel"/>
    <w:tmpl w:val="B3A4206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8F1"/>
    <w:rsid w:val="000A00BE"/>
    <w:rsid w:val="001C36C1"/>
    <w:rsid w:val="001E2AFD"/>
    <w:rsid w:val="00214209"/>
    <w:rsid w:val="002A7646"/>
    <w:rsid w:val="004548F1"/>
    <w:rsid w:val="004D5B44"/>
    <w:rsid w:val="00514D1B"/>
    <w:rsid w:val="00616AB3"/>
    <w:rsid w:val="00642CD6"/>
    <w:rsid w:val="006A00E6"/>
    <w:rsid w:val="006E2D35"/>
    <w:rsid w:val="009916BC"/>
    <w:rsid w:val="00A21C94"/>
    <w:rsid w:val="00B57FD0"/>
    <w:rsid w:val="00BE30AC"/>
    <w:rsid w:val="00C119D1"/>
    <w:rsid w:val="00D41BB7"/>
    <w:rsid w:val="00E5115D"/>
    <w:rsid w:val="00E6043B"/>
    <w:rsid w:val="00EA1EA3"/>
    <w:rsid w:val="00F65786"/>
    <w:rsid w:val="00F94439"/>
    <w:rsid w:val="00FB3F05"/>
    <w:rsid w:val="00FF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9C1F72"/>
  <w15:chartTrackingRefBased/>
  <w15:docId w15:val="{E4E36B7E-8F14-4EE6-9EB8-1E0821E5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8F1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548F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8F1"/>
    <w:rPr>
      <w:rFonts w:ascii="Segoe UI" w:eastAsia="Calibr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F65786"/>
    <w:pPr>
      <w:ind w:left="720"/>
      <w:contextualSpacing/>
    </w:pPr>
    <w:rPr>
      <w:rFonts w:asciiTheme="minorHAnsi" w:eastAsiaTheme="minorEastAsia" w:hAnsiTheme="minorHAnsi" w:cstheme="minorBidi"/>
      <w:lang w:val="es-PE" w:eastAsia="es-PE"/>
    </w:rPr>
  </w:style>
  <w:style w:type="paragraph" w:customStyle="1" w:styleId="Default">
    <w:name w:val="Default"/>
    <w:rsid w:val="00F657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F65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65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5786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65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5786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9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JefPersonal</dc:creator>
  <cp:keywords/>
  <dc:description/>
  <cp:lastModifiedBy>USUARIO</cp:lastModifiedBy>
  <cp:revision>14</cp:revision>
  <cp:lastPrinted>2018-01-11T17:57:00Z</cp:lastPrinted>
  <dcterms:created xsi:type="dcterms:W3CDTF">2018-08-29T18:56:00Z</dcterms:created>
  <dcterms:modified xsi:type="dcterms:W3CDTF">2018-09-02T00:49:00Z</dcterms:modified>
</cp:coreProperties>
</file>